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C1" w:rsidRDefault="00A97AC1" w:rsidP="00A97AC1">
      <w:pPr>
        <w:autoSpaceDE w:val="0"/>
        <w:autoSpaceDN w:val="0"/>
        <w:adjustRightInd w:val="0"/>
        <w:spacing w:before="240" w:after="240" w:line="26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97AC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Программно-тематическое планирование </w:t>
      </w:r>
      <w:r w:rsidRPr="00A97AC1">
        <w:rPr>
          <w:rFonts w:ascii="Times New Roman" w:hAnsi="Times New Roman" w:cs="Times New Roman"/>
          <w:b/>
          <w:bCs/>
          <w:caps/>
          <w:sz w:val="28"/>
          <w:szCs w:val="28"/>
        </w:rPr>
        <w:br/>
        <w:t>курса «Обществознание. 9 класс» (34</w:t>
      </w:r>
      <w:r w:rsidRPr="00A97AC1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Pr="00A97AC1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:rsidR="00097DDF" w:rsidRDefault="00097DDF" w:rsidP="00097DDF">
      <w:pPr>
        <w:spacing w:line="240" w:lineRule="atLeast"/>
        <w:ind w:left="284"/>
        <w:jc w:val="both"/>
      </w:pPr>
      <w:r w:rsidRPr="0093580F">
        <w:rPr>
          <w:b/>
        </w:rPr>
        <w:t>Предмет</w:t>
      </w:r>
      <w:r>
        <w:t xml:space="preserve"> – обществознание</w:t>
      </w:r>
    </w:p>
    <w:p w:rsidR="00097DDF" w:rsidRDefault="00097DDF" w:rsidP="00097DDF">
      <w:pPr>
        <w:spacing w:line="240" w:lineRule="atLeast"/>
        <w:ind w:left="284"/>
        <w:jc w:val="both"/>
      </w:pPr>
      <w:r w:rsidRPr="0093580F">
        <w:rPr>
          <w:b/>
        </w:rPr>
        <w:t>Класс</w:t>
      </w:r>
      <w:r>
        <w:t xml:space="preserve"> –9</w:t>
      </w:r>
    </w:p>
    <w:p w:rsidR="00097DDF" w:rsidRDefault="00097DDF" w:rsidP="00097DDF">
      <w:pPr>
        <w:spacing w:line="240" w:lineRule="atLeast"/>
        <w:ind w:left="284" w:right="-1"/>
        <w:jc w:val="both"/>
      </w:pPr>
      <w:r w:rsidRPr="0093580F">
        <w:rPr>
          <w:b/>
        </w:rPr>
        <w:t>Авторы учебника</w:t>
      </w:r>
      <w:r>
        <w:t xml:space="preserve">:   </w:t>
      </w:r>
      <w:r w:rsidR="006E3810">
        <w:t>АИ Кравченко, ЕА Певцова; Рекомендовано Минобрнауки РФ</w:t>
      </w:r>
    </w:p>
    <w:p w:rsidR="00097DDF" w:rsidRDefault="00097DDF" w:rsidP="00097DDF">
      <w:pPr>
        <w:spacing w:line="240" w:lineRule="atLeast"/>
        <w:ind w:left="284"/>
        <w:jc w:val="both"/>
      </w:pPr>
      <w:r>
        <w:rPr>
          <w:b/>
        </w:rPr>
        <w:t xml:space="preserve">Учитель </w:t>
      </w:r>
      <w:r>
        <w:t>– Иванова НИ</w:t>
      </w:r>
    </w:p>
    <w:p w:rsidR="00097DDF" w:rsidRDefault="00097DDF" w:rsidP="00097DDF">
      <w:pPr>
        <w:spacing w:line="240" w:lineRule="atLeast"/>
        <w:ind w:left="284"/>
        <w:jc w:val="both"/>
      </w:pPr>
      <w:r>
        <w:rPr>
          <w:b/>
        </w:rPr>
        <w:t>Учебный год</w:t>
      </w:r>
      <w:r w:rsidRPr="0093580F">
        <w:t>:</w:t>
      </w:r>
      <w:r>
        <w:t xml:space="preserve"> 2011 – 2012</w:t>
      </w:r>
    </w:p>
    <w:p w:rsidR="00097DDF" w:rsidRDefault="00097DDF" w:rsidP="00097DDF">
      <w:pPr>
        <w:spacing w:line="240" w:lineRule="atLeast"/>
        <w:ind w:left="284"/>
        <w:jc w:val="both"/>
      </w:pPr>
      <w:r>
        <w:rPr>
          <w:b/>
        </w:rPr>
        <w:t>Количество часов в неделю</w:t>
      </w:r>
      <w:r w:rsidRPr="0093580F">
        <w:t>:</w:t>
      </w:r>
      <w:r>
        <w:t xml:space="preserve"> 1 ч</w:t>
      </w:r>
    </w:p>
    <w:p w:rsidR="00097DDF" w:rsidRDefault="00097DDF" w:rsidP="00097DDF">
      <w:pPr>
        <w:spacing w:line="240" w:lineRule="atLeast"/>
        <w:ind w:left="284"/>
        <w:jc w:val="both"/>
      </w:pPr>
      <w:r>
        <w:rPr>
          <w:b/>
        </w:rPr>
        <w:t>Количество часов в год</w:t>
      </w:r>
      <w:r w:rsidRPr="0093580F">
        <w:t>:</w:t>
      </w:r>
      <w:r>
        <w:t xml:space="preserve"> 34 ч</w:t>
      </w:r>
    </w:p>
    <w:p w:rsidR="00097DDF" w:rsidRDefault="00097DDF" w:rsidP="00097DDF">
      <w:pPr>
        <w:spacing w:line="240" w:lineRule="atLeast"/>
        <w:ind w:left="284"/>
        <w:jc w:val="both"/>
      </w:pPr>
      <w:r>
        <w:rPr>
          <w:b/>
        </w:rPr>
        <w:t>Количество часов по четвертям</w:t>
      </w:r>
      <w:r w:rsidRPr="00F41023">
        <w:t>:</w:t>
      </w:r>
    </w:p>
    <w:tbl>
      <w:tblPr>
        <w:tblStyle w:val="a3"/>
        <w:tblW w:w="14071" w:type="dxa"/>
        <w:jc w:val="center"/>
        <w:tblInd w:w="392" w:type="dxa"/>
        <w:tblLook w:val="04A0"/>
      </w:tblPr>
      <w:tblGrid>
        <w:gridCol w:w="3517"/>
        <w:gridCol w:w="3518"/>
        <w:gridCol w:w="3518"/>
        <w:gridCol w:w="3518"/>
      </w:tblGrid>
      <w:tr w:rsidR="00097DDF" w:rsidTr="00A762C2">
        <w:trPr>
          <w:jc w:val="center"/>
        </w:trPr>
        <w:tc>
          <w:tcPr>
            <w:tcW w:w="3517" w:type="dxa"/>
            <w:vAlign w:val="center"/>
          </w:tcPr>
          <w:p w:rsidR="00097DDF" w:rsidRPr="00F41023" w:rsidRDefault="00097DDF" w:rsidP="00A762C2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518" w:type="dxa"/>
            <w:vAlign w:val="center"/>
          </w:tcPr>
          <w:p w:rsidR="00097DDF" w:rsidRPr="00F41023" w:rsidRDefault="00097DDF" w:rsidP="00A762C2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518" w:type="dxa"/>
            <w:vAlign w:val="center"/>
          </w:tcPr>
          <w:p w:rsidR="00097DDF" w:rsidRPr="00F41023" w:rsidRDefault="00097DDF" w:rsidP="00A762C2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518" w:type="dxa"/>
            <w:vAlign w:val="center"/>
          </w:tcPr>
          <w:p w:rsidR="00097DDF" w:rsidRPr="00F41023" w:rsidRDefault="00097DDF" w:rsidP="00A762C2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097DDF" w:rsidTr="00A762C2">
        <w:trPr>
          <w:jc w:val="center"/>
        </w:trPr>
        <w:tc>
          <w:tcPr>
            <w:tcW w:w="3517" w:type="dxa"/>
            <w:vAlign w:val="center"/>
          </w:tcPr>
          <w:p w:rsidR="00097DDF" w:rsidRPr="003D523D" w:rsidRDefault="00097DDF" w:rsidP="00A762C2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3518" w:type="dxa"/>
            <w:vAlign w:val="center"/>
          </w:tcPr>
          <w:p w:rsidR="00097DDF" w:rsidRPr="003D523D" w:rsidRDefault="00097DDF" w:rsidP="00A762C2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3518" w:type="dxa"/>
            <w:vAlign w:val="center"/>
          </w:tcPr>
          <w:p w:rsidR="00097DDF" w:rsidRPr="003D523D" w:rsidRDefault="00097DDF" w:rsidP="00A762C2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3518" w:type="dxa"/>
            <w:vAlign w:val="center"/>
          </w:tcPr>
          <w:p w:rsidR="00097DDF" w:rsidRPr="003D523D" w:rsidRDefault="00097DDF" w:rsidP="00A762C2">
            <w:pPr>
              <w:spacing w:line="240" w:lineRule="atLeast"/>
              <w:jc w:val="center"/>
            </w:pPr>
            <w:r>
              <w:t>8</w:t>
            </w:r>
          </w:p>
        </w:tc>
      </w:tr>
    </w:tbl>
    <w:p w:rsidR="00097DDF" w:rsidRDefault="00097DDF" w:rsidP="00A97AC1">
      <w:pPr>
        <w:autoSpaceDE w:val="0"/>
        <w:autoSpaceDN w:val="0"/>
        <w:adjustRightInd w:val="0"/>
        <w:spacing w:before="240" w:after="240" w:line="26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E4AF5" w:rsidRPr="00A97AC1" w:rsidRDefault="00FE4AF5" w:rsidP="00A97AC1">
      <w:pPr>
        <w:autoSpaceDE w:val="0"/>
        <w:autoSpaceDN w:val="0"/>
        <w:adjustRightInd w:val="0"/>
        <w:spacing w:before="240" w:after="240" w:line="268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401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35"/>
        <w:gridCol w:w="1349"/>
        <w:gridCol w:w="1818"/>
        <w:gridCol w:w="1182"/>
        <w:gridCol w:w="1818"/>
        <w:gridCol w:w="787"/>
        <w:gridCol w:w="636"/>
      </w:tblGrid>
      <w:tr w:rsidR="00A97AC1" w:rsidRPr="00A97AC1" w:rsidTr="000D2195">
        <w:trPr>
          <w:tblCellSpacing w:w="0" w:type="dxa"/>
        </w:trPr>
        <w:tc>
          <w:tcPr>
            <w:tcW w:w="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№</w:t>
            </w:r>
            <w:r w:rsidRPr="00A97AC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Наименование раздела программы</w:t>
            </w: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 xml:space="preserve">Элементы </w:t>
            </w:r>
            <w:r w:rsidRPr="00A97AC1">
              <w:rPr>
                <w:rFonts w:ascii="Times New Roman" w:hAnsi="Times New Roman" w:cs="Times New Roman"/>
              </w:rPr>
              <w:br/>
              <w:t xml:space="preserve">минимального </w:t>
            </w:r>
            <w:r w:rsidRPr="00A97AC1">
              <w:rPr>
                <w:rFonts w:ascii="Times New Roman" w:hAnsi="Times New Roman" w:cs="Times New Roman"/>
              </w:rPr>
              <w:br/>
              <w:t xml:space="preserve">содержания </w:t>
            </w:r>
            <w:r w:rsidRPr="00A97AC1">
              <w:rPr>
                <w:rFonts w:ascii="Times New Roman" w:hAnsi="Times New Roman" w:cs="Times New Roman"/>
              </w:rPr>
              <w:br/>
              <w:t>образования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 xml:space="preserve">Элементы </w:t>
            </w:r>
            <w:r w:rsidRPr="00A97AC1">
              <w:rPr>
                <w:rFonts w:ascii="Times New Roman" w:hAnsi="Times New Roman" w:cs="Times New Roman"/>
              </w:rPr>
              <w:br/>
              <w:t>дополнительного содержания образования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Требования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 xml:space="preserve">к уровню </w:t>
            </w:r>
            <w:r w:rsidRPr="00A97AC1">
              <w:rPr>
                <w:rFonts w:ascii="Times New Roman" w:hAnsi="Times New Roman" w:cs="Times New Roman"/>
              </w:rPr>
              <w:br/>
              <w:t>подготовки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Вид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Домашнее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Дата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Факт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Политическая сфера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(13 ч)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Власть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Влияние: понятие, формы, способы.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Власть: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а) понятие, история возникновения и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б) формы и методы.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Политическая власть: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а) пирамида легитимности;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б) разделение властей.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влияние, сила, власть, авторитет, господство, диктатура, руководство,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гегемония,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конкретные жизненные ситуации,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деятельностью власти.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влияние, сила, власть, авторитет, господство, диктатура, руководство, гегемония, управление, иерархия, легитимность, оппозиция, разделение властей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Для всех учащихся: знать основные понятия и термины.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Репродуктивный уровень: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§ 1 (25), вопросы 1–3.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привести примеры легитимной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нелегитимной власти.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уровень: написать сочинение «</w:t>
            </w:r>
            <w:r w:rsidRPr="00A97AC1">
              <w:rPr>
                <w:rFonts w:ascii="Times New Roman" w:hAnsi="Times New Roman" w:cs="Times New Roman"/>
                <w:caps/>
                <w:sz w:val="24"/>
                <w:szCs w:val="24"/>
              </w:rPr>
              <w:t>я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и власть»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FE4AF5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управление, иерархия, легитимность, оппозиция, разделение властей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Государство – элемент политической системы общества.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государства.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функции государства. Суверенитет.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взаимодействие, взаимовлияние общества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государства: общество делегирует часть прав государству;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Термины: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государство, суверенитет, внутренние и внешние функции, политическая система, монополии государства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причины зарождения государства, его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функции (уметь их анализировать), основные признаки государства.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виды монополии государства (вариант: объяснять закономерности развития процессов).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государство, суверенитет, внутренние и внешние функции, политическая система, монополии государства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Для всех учащихся: § 2 (26), в. 1, 3.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мини-сочинение на тему «Мое понимание идеального государства»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FE4AF5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Национально-государственное устройство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Две тенденции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 межнациональных отношениях.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государство.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Общенациональное государство. Причины распада национальных государств.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многовариативность государственного строительства;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повторение понятия «межнациональные отношения»;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новые понятия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термины: интеграция, дифференциация, сепаратизм, централизованное государство, общенациональное государство, империя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факты, подтверждающие процесс объединения наций и их отделения.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объяснять процесс создания централизованных государств;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объяснять причины и особенности распада национальных государств.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понятия: интеграция, дифференциация, сепаратизм, централизованное государство, общенациональное государство, империя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Для всех учащихся: знать основные понятия.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§ 3 (27), в. 1, 3, 5–7.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таблица «Формы государственного устройства».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проведение мини-исследования «Сепаратизм в истории России: основные вехи»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FE4AF5" w:rsidP="00CA1198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11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3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411"/>
        <w:gridCol w:w="716"/>
        <w:gridCol w:w="1272"/>
        <w:gridCol w:w="2528"/>
        <w:gridCol w:w="1085"/>
        <w:gridCol w:w="1833"/>
        <w:gridCol w:w="1196"/>
        <w:gridCol w:w="1817"/>
        <w:gridCol w:w="746"/>
        <w:gridCol w:w="608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>правления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Форма правления: понятие и виды.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Монархия и республика – различные формы правления.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Демократия, ее основные признаки.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форма правления, основанная на демократии, способствует наиболее гармоническому развитию личности;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Термины: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монархия, республика,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демократия, аристократия, тирания, олигархия, охлократия, импичмент, принципы демократии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две формы правления: республику и монархию;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разъяснять сущность демократической формы правления;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анализировать политическую систему государства.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монархия, республика, демократия,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аристократия, тирания, олигархия, охлократия, импичмент, принципы демократии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знать основные понятия § 4 (28),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в. 2, 3.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называть формы правления и национально-государственного устройства Древней Руси, России XVI–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XIX вв., XX в.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(таблица на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с. 38).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подготовить сообщение об эволюции форм государства в России (РФ)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FE4AF5" w:rsidP="00CA119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Политический режим: понятие, типы и формы политических режимов.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Демократические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Развитие демократии в современном мире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особенности политических режимов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(аргументиро-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знать основные понятия; § 5 (29),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в. 1–4, 6.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CA1198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56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недемократические режимы. Политический режим Российской Федерации.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статус личности как субъекта или объекта политики определяется политическим режимом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(вариант: демократический режим максимально благоприятствует развитию личности и общества);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Термины: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политический режим; демократический, недемократический режимы; авторитарный, тоталитарный режимы, фа-шизм, деспотия, тирания, либерально-демократический режим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вать фактами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из всеобщей истории и истории России).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политический режим, демократический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недемократический режимы; авторитарный, тоталитарный режимы, фашизм, деспотия, тирания, либерально-демократический режим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подбор дополнительного материала, в котором отражены особенности политического режима стран Зап. Европы, России и Азии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(групповая работа).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ответить на вопрос «Какие препятствия на пути к правовому государству существуют в современной России?»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4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правовое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государство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гражданского общества. Пути становления гражданского общества.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гражданства (вариант: гражданин и гражданство).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 и его основные признаки.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многовариативность взаимосвязей общества и государства (вариант: гражданское общество – основа для правового демократического государства, верховенство права);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– гражданское общество, правовое государство, гражданин, гражданство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объяснять сущность явлений, процессов (гражданское общество, правовое государство);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формулировать и отстаивать свою позицию.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гражданское общество, правовое государство, гражданин, гражданство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«Я – гражданин РФ»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основные понятия,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§ 6 (30), в. 1–3.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написать предложение, заявление или жалобу.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провести мини-исследо-вание на тему «Перспективы формирования гражданского общества в Российской Федерации»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CA1198" w:rsidP="00A97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  <w:jc w:val="center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Голосование, выборы,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>референдум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участия граждан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 политической жизни страны. Голосование. Процедура выборов.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Референдум в общественной жизни страны.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права граждан на участие в политической жизни страны – важная составляющая гражданской политической культуры (вариант: участие каждого гражданина в политической жизни страны – основа народовластия);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активное избирательное право, пассивное избирательное право, избирательная система,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объяснить особенности форм участия граждан в политической жизни страны;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высказывать суждения о поведении разных социальных групп в политической жизни страны и крае.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избирательное право, пассивное избирательное право, избирательная система, электорат, референдум, собрания, митинги, шествия, пикетирование,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основные понятия,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§ 7 (31), в. 1, 2, 4, 5.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объяснить, почему в процессе становления тоталитарной системы одним из мероприятий государственной власти является ограничение или ликвидация права граждан на выбор.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изобразить структурно основные составляющие политической культуры личности.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электорат, референдум;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собрания, митинги, шествия, пикетирование, предложение, заявление,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жалоба, голосование, свободные выборы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предложение, заявление, жалоба, голосование, свободные выборы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Опережающее задание: определить роль и значение многопартийности в политической жизни страны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партия и ее основные признаки. Роль политических партий в обществе.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Функции политических партий.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программ. Классификация политических партий.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легальной политической оппозиции как важнейший признак демократии;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 политической жизни. Влияние на политические настроения в обществе и позиции избирателя. Роль СМИ в предвыборной борьбе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сопоставлять и систематизировать материал, связанный с особенностями различных политических партий;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формулировать и отстаивать свою гражданскую позицию (вариант: выявлять сходства и различия родственных объектов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(партий)).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Выступления на семинаре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Для всех учащихся: основные понятия: политическая партия, классификация политических партий; § 8 (32).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уровень: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в. 3, 5.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представить, что Вы – лидер новой партии; назовите ее, дайте ей характеристику по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политическая партия, политическая социализация граждан, партийная система, политическая программа;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партии: парламентские и массовые, правящие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 оппозиционные, открытые и закрытые; революционные, реформистские, реакционные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консервативные; левые, правые и центристские партии; многопартийность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политическая партия, политическая социализация граждан, партийная система, политическая программа;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партии: парламентские и массовые, правящие и оппозиционные, открытые и закрытые; революционные, реформистские, реакционные и консервативные, левые, правые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центристские партии; многопартийность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плану, напишите программу партии (по группам).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указать достоинства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 недостатки многопартийной и однопартийной системы. Обосновать свой выбор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современной России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современной России.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Внутриполитические проблемы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термины: политическая система, демократия.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определить форму государственного правления,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России и пути их решения: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а) властные отношения, социальная иерархия и борьба за власть;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б) национальные отношения в России. Проблема сепаратизма;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в) политическая культура (объективный и субъективный смысл).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идеальная модель политического устройства России, отраженная в Конституции РФ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формы правления, формы национально-государ-ственного устройства;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роль политики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 жизни общества;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государство;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участия граждан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 политической жизни;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высказывать свое отношение к достижениям и проблемам процесса модернизации России, преобразованиям в крае.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форму государственного устройства и политический режим современной России.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сравнить политическую систему России с политической системой любой другой страны.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написать рефераты по выбору: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1) «Пути повышения полити-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ческой культуры российских граждан».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2) «Политическая культура жителя области»;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3) «Политическая социализа-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понятия: идеальная модель политического устройства России, отраженная в Конституции РФ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ция молодежи».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Опережающее задание (групповое): подготовить сообщения о политических организациях и движениях области, их целях и задачах, программах деятельности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12–13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в нашей стране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Общественно-политические движения на территории области.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организации, их программа, практическая деятельность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влияние на общественную жизнь.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политической жизни края и страны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Роль СМИ в предвыборной борьбе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термины: политические организации, общественно- политические движения.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участия населения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 политической жизни страны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 края;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характеризовать политичес-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Выступления на конференции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перечислить общественно-политические движения, существующие на территории области; назвать их цели и задачи.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охарактеризовать какую-либо политичес-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4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кие организации области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кую организацию области, ее программу и значение ее деятельности.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сравнить участие в политической жизни населения края и центральных городов России;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высказать суждения об их общих чертах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различиях, свой ответ аргументировать фактами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14–15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его права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 ч)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Право, его сущность и особенности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 в системе социальных норм.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Нормы права. Отрасли права.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Принципы права, субъекты права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особый статус права в системе социальных норм;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основные понятия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§ 9 (33), вопросы 1, 2, 5, 6.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3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Правовая культура.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нормы, норма права, отрасль права, правовая культура личности, юриспруденция,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ответственность, обязанность, нормативно-правовой акт; международное гуманитарное право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нормы морали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 нормы права.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поня-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тия: социаль-ные нормы, норма права,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отрасль права, правовая культура личности, юриспруденция, юридическая ответственность, обязанность, нормативно-правовой акт, международное гуманитарное право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составить схему «Основные понятия темы: система взаимосвязей».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написать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«Право в моей жизни».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Опережающее задание: составить схему «Органы власти и управления»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Закон и власть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с элементами беседы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Власть и закон: история отношений.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высших органов государственной власти Российской Федерации.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Принципы разделения властей.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Правовая информация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оценку изученных политико-правовых явлений;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формулировать и отстаивать свою позицию по поводу  необходимости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Синквейн «Закон и власть»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10 (34), вопросы 1, 2, 4, 5.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изобразить схему иерархии высших органов государст-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4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собрание, Правительство РФ, Президент РФ, Совет Федерации, Государственная дума, Конституционный суд, Совет безопасности РФ, суды общей юрисдикции, военные суды, суд присяжных, истец, ответчик, состязательность сторон, про-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курор, адвокат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(адвокатура), арбитражный суд, правоохранительные органы, криминальная милиция, Федеральная пограничная служба, юрисконсульт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разделения властей;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объяснять сущность разделения властей.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Федеральное собрание, Правительство РФ, Президент РФ, Совет Федерации, Государственная дума,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Конституционный суд, Совет безопасности РФ, суды общей юрисдикции, военные суды, суд присяжных, истец, ответчик, состязательность сторон, прокурор, адвокат (адвокатура), арбитражный суд, правоохранительные органы, крими-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венной власти.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раскрыть изменение отношений между властью и законом в истории </w:t>
            </w:r>
            <w:r w:rsidRPr="00A97AC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России XI–XX вв.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таблицу. Объяснить выбор периода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61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нальная милиция, Федеральная пограничная служба, юрисконсульт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– основной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 государства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а) понятие, структура;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б) первые конституции и их значение.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статус человека и гражданина России.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Проблема прав человека в России.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РФ – правовая основа политической и правовой системы России; гражданин РФ умеет защитить свои права и обязанности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 особенности правового статуса гражданина России;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соотносить правовой статус жителя области с правовым статусом гражданина России.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Конституция РФ, статус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основные понятия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§ 11 (35), вопросы 1, 3, 6.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таблица «Основные конституционные права».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подготовить сообщение на тему «Права, записанные в Конституции: формальность или действительность?».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Разработать проект Устава своего учебного заведения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ind w:left="-60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18–19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 и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имущественные отношения.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Потребитель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>и его права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регуляция имущественных отношений: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а) субъекты и объекты гражданского права;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б) институт права собственности;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в) сделки и договоры.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Права потребителя в Российской Федерации.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имущественные отношения, право собственности, сделка, договор, иск; права потребителя, исполнитель,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изготовитель, срок годности, Федеральный антимонопольный комитет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основные нормы, регулирующие имущественные отношения;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институт права собственности;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прав потребителя и способов их защиты.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имущественные отношения, право собственности, сделка,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договор, иск; права потребителя, исполнитель, изготовитель, срок годности, Федеральный антимонопольный комитет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основные понятия;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§ 12 (36), вопросы 1, 2; § 13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(37), в. 1, 3.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подготовить мини-рас-суждение на тему «Почему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 РФ право частной собственности на землю имеют только граждане?»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Труд и право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Предмет трудового права.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(контракт): заключение и прекращение. Особенности трудовых отношений в области.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Труд несовершеннолетних, охрана труда несовершеннолетних.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право, детский труд, трудовой договор (контракт), безработный, льготы и гарантии, трудовая книжка, испытательный срок, время работы, увольнение, время отдыха, отпуск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трудовое право как отрасль права, трудовой контракт;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правовой статус несовершеннолетних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 трудовых отношениях;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называть: виды трудовых договоров, условия заключения и прекращения трудовых отношений.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трудовое право, детский труд, трудовой договор (контракт), безработный, льготы и гарантии, трудовая книжка, испытательный срок,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основные понятия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>§ 14 (38).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§ 14 (38), вопросы 2, 3.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а) составить трудовой договор от своего имени, оговорив все необходимые условия;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б) составить задачи (ситуации) на нарушение норм трудового права в отношении несовершеннолетних.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57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29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время работы, увольнение, время отдыха, отпуск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Продумать правовые пути их решения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основы брака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семьи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право – отрасль, регулирующая брачно-семейные отношения.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Семья, жизненный цикл семьи. Заключение и расторжение брака.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супругов. Права и обязанности родителей и детей.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брачный контракт, правоспособность, дееспособность, семья, супруги, свидетельство о браке, совместная собственность, ЗАГС, ребенок, его права. Права и обязанности подростка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давать правовую характеристику брачно-семейных отношений;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правового регулирования семейных отношений.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брачный контракт, правоспособность, дееспособность, семья, супруги, свидетельство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 браке, совместная собственность, ЗАГС, ребенок, его права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основные понятия;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§ 15 (39):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а) права и обязанности супругов; б) права ребенка.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а) § 15 (39) вопросы 1, 2, 3, 6; б) называть правозащитные организации.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а) § 15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(39), вопросы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4, 5;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б) подготовить сообщение о защите прав ребенка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и виды юридической ответственности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Преступление и его состав. Признаки, формы вины.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юридической ответственности.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ответственность. Особенности наказания несовершеннолетних.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области.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преступление, состав преступления, действие, ответственность и ее виды. Бездействие, деяние, вина и ее формы, проступок и его виды. Презумпция невиновности, хулиганство, обвиняемый, следствие, следователь, суд, наказание и особенности наказания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невиновности. Пределы допусти-мой самообороны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, что собой представляют проступки и преступления, совершаемые людьми.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анализировать состав преступления и определять, является ли содеянное преступлением;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давать оценку изученным правовым явлениям.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юридическая ответственность и какие виды ответственности существуют, что представляет собой принцип презумпции невиновности;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основные понятия темы § 16 (40), вопросы: 2, 6, 8.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§ 16 (40), вопросы 3, 4, 9, таблица «Виды правонарушений».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изобразить модель государства, в котором не нарушается закон. Привести аргументы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A97AC1" w:rsidRPr="00A97AC1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приговор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наказания, которым могут подвергаться лица, совершившие преступления.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преступление, состав преступления, действие, ответственность и ее виды. Бездействие, деяние, вина и ее формы, проступок и его виды. Презумпция невиновности, хулиганство, обвиняемый, следствие, следователь, суд, наказание и особенности наказание несовершеннолетних, приговор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социальная защита несовершеннолетних в РФ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база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прав ребенка в области. Современное состояние правовой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защиты детства в крае.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государственных и общественных организаций, осущест-вляющих правовую и социальную защиту несовершеннолетних в регионе.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особая необходимость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 социальной и правовой защите детства в стране и области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основные документы по защите прав детства;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современное состояние правовой и социальной защиты ребенка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>в крае;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приводить примеры деятельности государственных органов и общественных организаций по защите несовершеннолетних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 области.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особая необходимость в социальной и правовой защите детства в стране и области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знать правовые источники по защите прав детства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государственные органы по защите прав ребенка.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разработать алгоритм защиты прав ребенка в случае их нарушения.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разработать практические рекомендации по защите прав детства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Местное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самоуправление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России, области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 города о местном самоуправлении.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органов местного самоуправления. Роль органов местного самоуправления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Устав области, города, областная дума, губернатор, прави-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тельство области. Муниципальные образования, мэр города, администрация, бюджет области, города; дотация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Умение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документами (первоисточниками);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сравнивать, сопоставлять федеральное и региональное законодательства;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характеризовать систему органов местного самоуправления.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Устав области, города, областная дума, губернатор, правительство области. Муниципальные образования, мэр города, администрация, бюджет области, города; дотация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знать основные понятия; Конституция РФ, ст. 71–73.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составить схему органов местного самоуправления области, города (групповое задание).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составить проект проведения мероприятий по благоустройству своего микрорайона. Указать ответственных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>и его права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система.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 в современной России.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конституция, закон, права человека, преступление, уголовная ответственность, правоохранительные органы, санкции, правосознание, правовая культура, отрасли производства, суд, юридическое и физическое лицо, правоспособность и презумпция невиновности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и защиты прав и свобод человека и гражданина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систематизировать изученный материал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 теме;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вести дискуссию, отстаивать свою позицию;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сопоставлять федеральные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региональные законы;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имеющиеся права и защищать свои интересы.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конституция,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закон, права человека, преступление, уголовная ответственность, правоохранительные органы, санкции, правосознание, правовая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указать тенденции развития правовой системы современной России.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составить таблицу прав и обязанностей граждан РФ.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написать реферат на тему «Я – гражданин России»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0D2195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культура, отрасли производства, суд, юридическое и физическое лицо, правоспособность и презумпция невиновности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0D2195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Духовная сфера</w:t>
            </w: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(8 ч)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Вводная лекция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Культура: многозначность понятия.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культурный комплекс?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Культурное наследие.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культура, общая культура, элементы культуры, артефакты, духовная и материальная культура, культурный комплекс; этикет, культурное наследие, культурные универсалии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характеризовать духовную жизнь человека и общества;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разъяснять сущность понимания культуры у различных народов.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этикета и то, как они могут проявляться.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особенности некоторых культурных ценностей,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Для всех учащихся: основные понятия темы, § 17 (41), вопросы: 1, 2, 4.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составить схему культурного комплекса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>с выделением исходного элемента.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указать тенденции развития этикета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с древних времен до наших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0D2195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A97AC1" w:rsidRPr="00A97AC1" w:rsidTr="00200923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200923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культурного наследия.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культура, общая культура, элементы культуры, артефакты, духовная и материальная культура, культурный комплекс; этикет, культурное наследие, культурные универсалии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дней (использовать для этого материал учеб-ника, с. 130–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134 (с. 270 – 274))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200923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нормы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Понятие культурной нормы.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Виды культурных норм.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Мораль, ее основные ценности, моральный выбор.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Санкции в обществе.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культурные нормы и чем они определяются.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привычки, манеры людей, знать их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Для всех учащихся: основные понятия, §18 (42), вопросы 1, 2, 5, 7.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§ 18 (42), вопросы 3, 4.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200923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68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622"/>
        <w:gridCol w:w="606"/>
      </w:tblGrid>
      <w:tr w:rsidR="00A97AC1" w:rsidRPr="00A97AC1">
        <w:trPr>
          <w:tblCellSpacing w:w="0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нормы, манеры,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обычаи, традиции, обряды, ритуал, привычки, мода, этикет, нравы, мораль, обычное право, санкции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отличие от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традиций, обычаев;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разъяснять понятия вкусов, увлечений людей, обрядов и церемоний, ритуалов, нравов;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разъяснять понятие «мораль общества».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назначение тех или иных санкций в обществе.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культурные нормы, манеры, обычаи, традиции, обряды, ритуал, привычки, мода, этикет, нравы, мораль, обычное право, санкции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написать мини-сочинение «Культура моей семьи: традиции и нормы»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200923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200923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Тематическая лекция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Элитарная, народная, массовая культура; их взаимосвязь и взаимопроникновение.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Субкультура. Молодежная культура.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Контркультура.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элитарная, народная, массовая культура, субкультура, контркультура, доминирующая культура, молодежная культура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основных форм культуры и ее разновидностей.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молодежной субкультуры.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формы культуры (вариант: высказывать суждения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о ценностях разных видов и форм культуры).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элитарная, народная, массовая культура, субкультура, контркультура, доминирующая культура, молодежная культура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Для всех учащихся: § 19 (43), вопросы: 1–3, 5.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таблица «Музыкальные предпочтения».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написать сочинение от имени одного из сторонников той или иной формы культуры, обосновать свою позицию.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Опережающее задание: подготовить сообщения: а) о мировых религиях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их роли в обществе; б) «Вера и безверие»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200923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37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1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200923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200923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Религия: многоплановость понятия. Виды религий.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Архаичные и мировые религии.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Свобода совести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вероисповедания в России.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религия, верование, миф, мифология, тотемизм, фетишизм,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анимизм, культ, символ, мировые религии. Культурный символ, ислам, христианство, буддизм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Религиозная толерантность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религия;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фетишизме, мифологии, анимизме и их проявлениях в истории человечества.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мировых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религий, уметь сравнивать мировые религии, выделять общие черты и различия.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религия, верование, миф, мифология, тотемизм, фетишизм, анимизм, культ, символ, мировые религии. Культурный символ, ислам, христианство, буддизм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основные понятия,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>§ 20 (44); в. 1, 2.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нравственные ценности мировых религий.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написать сочинение-рас-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суждение на тему: «Религиозная терпимость – необходимое условие жизни современного общества»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200923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57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29"/>
        <w:gridCol w:w="606"/>
      </w:tblGrid>
      <w:tr w:rsidR="00A97AC1" w:rsidRPr="00A97AC1" w:rsidTr="00200923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200923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искусство? Объекты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 субъекты художественной культуры и искусства. Функции художественной культуры и искусства.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Влияние искусства на современное общество.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искусство, художественная культура, фольклор, «свободное искусство», истина, красота, добро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искусство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 как оно соотносится с художественной культурой;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пояснять, кто является субъектом художественной культуры;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анализировать произведения искусства, определяя ценности, которыми они обладают.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искусство, художественная культура, фольклор, «свободное искусство», истина, красота, добро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основные понятия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§ 21 (45), вопросы 1–5.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составить развернутый план ответа на вопрос: «Функции искусства в современной России».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определить свои критерии красоты, добра, истины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200923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50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415"/>
        <w:gridCol w:w="1551"/>
        <w:gridCol w:w="716"/>
        <w:gridCol w:w="1413"/>
        <w:gridCol w:w="2527"/>
        <w:gridCol w:w="716"/>
        <w:gridCol w:w="2527"/>
        <w:gridCol w:w="1011"/>
        <w:gridCol w:w="1817"/>
        <w:gridCol w:w="623"/>
        <w:gridCol w:w="608"/>
      </w:tblGrid>
      <w:tr w:rsidR="00A97AC1" w:rsidRPr="00A97AC1" w:rsidTr="00200923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200923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важнейший институт общества.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образования.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современной России: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а) структура современного образования;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б) права и обязанности участников учебного процесса.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начальное, основное, среднее образование, школа, устав школы, юридический статус ребенка, монастырские школы, профессиональные школы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, что представляет собой образование как институт общества (вариант: образование – составная часть общечеловеческой культуры).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разъяснять: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эволюцию системы образования с древнейших времен до наших дней;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особенности правового статуса ученика современной школы.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образование, начальное, основное, среднее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образование, школа, устав школы, юридический статус ребенка, монастырские школы, профессиональные школы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§ 22 (46), вопросы: 1, 2; основные понятия.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Конструктивный уровень: изобразить структуру (схему) непрерывного российского образования.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разработать проект: «Образование будущего» (вариант: «Мои предложения в Устав лицея, гимназии, школы»)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200923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3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4"/>
        <w:gridCol w:w="1666"/>
        <w:gridCol w:w="608"/>
        <w:gridCol w:w="1243"/>
        <w:gridCol w:w="2149"/>
        <w:gridCol w:w="1347"/>
        <w:gridCol w:w="1833"/>
        <w:gridCol w:w="1196"/>
        <w:gridCol w:w="1817"/>
        <w:gridCol w:w="746"/>
        <w:gridCol w:w="608"/>
      </w:tblGrid>
      <w:tr w:rsidR="00A97AC1" w:rsidRPr="00A97AC1" w:rsidTr="00200923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200923">
        <w:tblPrEx>
          <w:tblCellSpacing w:w="-8" w:type="dxa"/>
        </w:tblPrEx>
        <w:trPr>
          <w:trHeight w:val="8882"/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Наука – самая сложная область интеллектуальной деятельности.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Функции науки. Классификация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наук.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современной науки. Ее структура.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наука, Российская Академия наук, наука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как социальный институт, виды научного знания, университет, академия, научно-исследовательский институт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наука, каковы ее функции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 обществе, какие существуют учреждения науки; что собой представляет высшая школа, какие виды высших учебных заведений есть в РФ.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выбирать высшую школу для продолжения обучения.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наука, Российская Академия наук, наука как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основные понятия темы, § 23 (47), вопросы 1, 2,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4, 6.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изобразить структуру научных учреждений РФ (в виде схемы).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Творческий уровень: написать доклад «Перспективные направления в развитии российской науки».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Опережающее задание: напи- 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200923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57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29"/>
        <w:gridCol w:w="606"/>
      </w:tblGrid>
      <w:tr w:rsidR="00A97AC1" w:rsidRPr="00A97AC1" w:rsidTr="00200923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200923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социальный институт, виды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научного знания, университет, академия, научно-исследовательский институт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сать реферат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по теме «Духовная жизнь края»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200923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сфера 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общества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как многоуровневое явление. Нормы и формы культуры.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человека.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Культура современной России.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культура, мораль, искусство, наука, религия, образование, система норм и ценностей; культурный комплекс, этикет; менталитет россиянина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темы.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– сопоставлять, сравнивать уровни культуры в разные периоды истории России;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– систематизировать и обобщать материал по теме «Духовная сфера общества».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культура,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Для всех учащихся: «В чем состоит духовная жизнь человека?».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Конструктивный уровень: сопо-ставить культуру, религию, искусство и образование. Что общего в этих формах духовной сферы общества?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уровень: составить таблицу 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200923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A97AC1">
        <w:rPr>
          <w:rFonts w:ascii="Times New Roman" w:hAnsi="Times New Roman" w:cs="Times New Roman"/>
          <w:i/>
          <w:iCs/>
        </w:rPr>
        <w:br w:type="page"/>
      </w:r>
      <w:r w:rsidRPr="00A97AC1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371" w:type="dxa"/>
        <w:tblCellSpacing w:w="0" w:type="dxa"/>
        <w:tblInd w:w="-2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"/>
        <w:gridCol w:w="835"/>
        <w:gridCol w:w="1667"/>
        <w:gridCol w:w="606"/>
        <w:gridCol w:w="1242"/>
        <w:gridCol w:w="2151"/>
        <w:gridCol w:w="1347"/>
        <w:gridCol w:w="1834"/>
        <w:gridCol w:w="1196"/>
        <w:gridCol w:w="1818"/>
        <w:gridCol w:w="743"/>
        <w:gridCol w:w="606"/>
      </w:tblGrid>
      <w:tr w:rsidR="00A97AC1" w:rsidRPr="00A97AC1" w:rsidTr="00200923">
        <w:trPr>
          <w:tblCellSpacing w:w="0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A97AC1">
              <w:rPr>
                <w:rFonts w:ascii="Times New Roman" w:hAnsi="Times New Roman" w:cs="Times New Roman"/>
              </w:rPr>
              <w:t>12</w:t>
            </w:r>
          </w:p>
        </w:tc>
      </w:tr>
      <w:tr w:rsidR="00A97AC1" w:rsidRPr="00A97AC1" w:rsidTr="00200923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мораль, искусство, наука, религия, образование, система норм и ценностей; культурный комплекс, этикет; менталитет россиянина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«Духовная сфера российского общества», пояснить взаимосвязь и взаимозависимость всех ее составляющих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AC1" w:rsidRPr="00A97AC1" w:rsidTr="00200923">
        <w:tblPrEx>
          <w:tblCellSpacing w:w="-8" w:type="dxa"/>
        </w:tblPrEx>
        <w:trPr>
          <w:tblCellSpacing w:w="-8" w:type="dxa"/>
        </w:trPr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права, политики и культуры 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Роль политики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в нашей жизни.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организация политического процесса: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а) правовая и политическая культура человека в России;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б) защита прав.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общества. Влияние духовной культуры на личность, ее социализацию.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спорные понятия по темам курса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высшие органы власти, правовые основы организации власти.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взаимосвязь права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и политики;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духовную культуру с правовой </w:t>
            </w:r>
          </w:p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и политической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C1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200923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C1" w:rsidRPr="00A97AC1" w:rsidRDefault="00A97AC1" w:rsidP="00A97AC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1" w:rsidRPr="00A97AC1" w:rsidRDefault="00A97AC1" w:rsidP="00A9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E6283B" w:rsidRPr="00200923" w:rsidRDefault="00200923">
      <w:pPr>
        <w:rPr>
          <w:sz w:val="24"/>
          <w:szCs w:val="24"/>
        </w:rPr>
      </w:pPr>
      <w:r w:rsidRPr="00200923">
        <w:rPr>
          <w:sz w:val="24"/>
          <w:szCs w:val="24"/>
        </w:rPr>
        <w:t>Резерва-нет</w:t>
      </w:r>
    </w:p>
    <w:sectPr w:rsidR="00E6283B" w:rsidRPr="00200923" w:rsidSect="00A97AC1">
      <w:pgSz w:w="15840" w:h="12240" w:orient="landscape"/>
      <w:pgMar w:top="426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97AC1"/>
    <w:rsid w:val="00097DDF"/>
    <w:rsid w:val="000D2195"/>
    <w:rsid w:val="000E0DDD"/>
    <w:rsid w:val="00200923"/>
    <w:rsid w:val="002244E0"/>
    <w:rsid w:val="003204B1"/>
    <w:rsid w:val="00644371"/>
    <w:rsid w:val="006E3810"/>
    <w:rsid w:val="008E5EBE"/>
    <w:rsid w:val="00A97AC1"/>
    <w:rsid w:val="00CA1198"/>
    <w:rsid w:val="00CB69E9"/>
    <w:rsid w:val="00E6283B"/>
    <w:rsid w:val="00FE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34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Учитель</cp:lastModifiedBy>
  <cp:revision>8</cp:revision>
  <dcterms:created xsi:type="dcterms:W3CDTF">2010-10-14T04:51:00Z</dcterms:created>
  <dcterms:modified xsi:type="dcterms:W3CDTF">2011-10-13T23:01:00Z</dcterms:modified>
</cp:coreProperties>
</file>