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90" w:rsidRDefault="00644190" w:rsidP="00644190">
      <w:pPr>
        <w:keepNext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441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Программно-тематическое планирование </w:t>
      </w:r>
      <w:r w:rsidRPr="00644190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курса «Обществознание. 10 класс» (68 </w:t>
      </w:r>
      <w:r w:rsidRPr="00644190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Pr="00644190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:rsidR="006C719C" w:rsidRDefault="006C719C" w:rsidP="006C719C">
      <w:pPr>
        <w:spacing w:line="240" w:lineRule="atLeast"/>
        <w:ind w:left="284"/>
        <w:jc w:val="both"/>
      </w:pPr>
      <w:r w:rsidRPr="0093580F">
        <w:rPr>
          <w:b/>
        </w:rPr>
        <w:t>Предмет</w:t>
      </w:r>
      <w:r>
        <w:t xml:space="preserve"> – обществознание</w:t>
      </w:r>
    </w:p>
    <w:p w:rsidR="006C719C" w:rsidRDefault="006C719C" w:rsidP="006C719C">
      <w:pPr>
        <w:spacing w:line="240" w:lineRule="atLeast"/>
        <w:ind w:left="284"/>
        <w:jc w:val="both"/>
      </w:pPr>
      <w:r w:rsidRPr="0093580F">
        <w:rPr>
          <w:b/>
        </w:rPr>
        <w:t>Класс</w:t>
      </w:r>
      <w:r>
        <w:t xml:space="preserve"> –10</w:t>
      </w:r>
    </w:p>
    <w:p w:rsidR="009E1638" w:rsidRDefault="006C719C" w:rsidP="006C719C">
      <w:pPr>
        <w:spacing w:line="240" w:lineRule="atLeast"/>
        <w:ind w:left="284" w:right="-1"/>
        <w:jc w:val="both"/>
      </w:pPr>
      <w:r w:rsidRPr="0093580F">
        <w:rPr>
          <w:b/>
        </w:rPr>
        <w:t>Авторы учебника</w:t>
      </w:r>
      <w:r>
        <w:t xml:space="preserve">:   </w:t>
      </w:r>
      <w:r w:rsidR="009E1638">
        <w:t xml:space="preserve">АИ Кравченко, рекомендовано </w:t>
      </w:r>
      <w:proofErr w:type="spellStart"/>
      <w:r w:rsidR="009E1638">
        <w:t>Минобрнауки</w:t>
      </w:r>
      <w:proofErr w:type="spellEnd"/>
      <w:r w:rsidR="009E1638">
        <w:t xml:space="preserve"> РФ</w:t>
      </w:r>
    </w:p>
    <w:p w:rsidR="006C719C" w:rsidRDefault="006C719C" w:rsidP="006C719C">
      <w:pPr>
        <w:spacing w:line="240" w:lineRule="atLeast"/>
        <w:ind w:left="284"/>
        <w:jc w:val="both"/>
      </w:pPr>
      <w:r>
        <w:rPr>
          <w:b/>
        </w:rPr>
        <w:t xml:space="preserve">Учитель </w:t>
      </w:r>
      <w:r>
        <w:t>– Иванова НИ</w:t>
      </w:r>
    </w:p>
    <w:p w:rsidR="006C719C" w:rsidRDefault="006C719C" w:rsidP="006C719C">
      <w:pPr>
        <w:spacing w:line="240" w:lineRule="atLeast"/>
        <w:ind w:left="284"/>
        <w:jc w:val="both"/>
      </w:pPr>
      <w:r>
        <w:rPr>
          <w:b/>
        </w:rPr>
        <w:t>Учебный год</w:t>
      </w:r>
      <w:r w:rsidRPr="0093580F">
        <w:t>:</w:t>
      </w:r>
      <w:r>
        <w:t xml:space="preserve"> 2011 – 2012</w:t>
      </w:r>
    </w:p>
    <w:p w:rsidR="006C719C" w:rsidRDefault="006C719C" w:rsidP="006C719C">
      <w:pPr>
        <w:spacing w:line="240" w:lineRule="atLeast"/>
        <w:ind w:left="284"/>
        <w:jc w:val="both"/>
      </w:pPr>
      <w:r>
        <w:rPr>
          <w:b/>
        </w:rPr>
        <w:t>Количество часов в неделю</w:t>
      </w:r>
      <w:r w:rsidRPr="0093580F">
        <w:t>:</w:t>
      </w:r>
      <w:r>
        <w:t xml:space="preserve"> </w:t>
      </w:r>
      <w:r w:rsidR="008F0780">
        <w:t>2</w:t>
      </w:r>
      <w:r>
        <w:t xml:space="preserve"> ч</w:t>
      </w:r>
    </w:p>
    <w:p w:rsidR="006C719C" w:rsidRDefault="006C719C" w:rsidP="006C719C">
      <w:pPr>
        <w:spacing w:line="240" w:lineRule="atLeast"/>
        <w:ind w:left="284"/>
        <w:jc w:val="both"/>
      </w:pPr>
      <w:r>
        <w:rPr>
          <w:b/>
        </w:rPr>
        <w:t>Количество часов в год</w:t>
      </w:r>
      <w:r w:rsidRPr="0093580F">
        <w:t>:</w:t>
      </w:r>
      <w:r w:rsidR="008F0780">
        <w:t xml:space="preserve"> 68</w:t>
      </w:r>
      <w:r>
        <w:t xml:space="preserve"> ч</w:t>
      </w:r>
    </w:p>
    <w:p w:rsidR="006C719C" w:rsidRDefault="006C719C" w:rsidP="006C719C">
      <w:pPr>
        <w:spacing w:line="240" w:lineRule="atLeast"/>
        <w:ind w:left="284"/>
        <w:jc w:val="both"/>
      </w:pPr>
      <w:r>
        <w:rPr>
          <w:b/>
        </w:rPr>
        <w:t>Количество часов по четвертям</w:t>
      </w:r>
      <w:r w:rsidRPr="00F41023">
        <w:t>:</w:t>
      </w:r>
    </w:p>
    <w:tbl>
      <w:tblPr>
        <w:tblStyle w:val="a3"/>
        <w:tblW w:w="13496" w:type="dxa"/>
        <w:jc w:val="center"/>
        <w:tblInd w:w="1751" w:type="dxa"/>
        <w:tblLook w:val="04A0"/>
      </w:tblPr>
      <w:tblGrid>
        <w:gridCol w:w="2942"/>
        <w:gridCol w:w="3518"/>
        <w:gridCol w:w="3518"/>
        <w:gridCol w:w="3518"/>
      </w:tblGrid>
      <w:tr w:rsidR="006C719C" w:rsidTr="00723DC9">
        <w:trPr>
          <w:jc w:val="center"/>
        </w:trPr>
        <w:tc>
          <w:tcPr>
            <w:tcW w:w="2942" w:type="dxa"/>
            <w:vAlign w:val="center"/>
          </w:tcPr>
          <w:p w:rsidR="006C719C" w:rsidRPr="00F41023" w:rsidRDefault="006C719C" w:rsidP="000312C7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518" w:type="dxa"/>
            <w:vAlign w:val="center"/>
          </w:tcPr>
          <w:p w:rsidR="006C719C" w:rsidRPr="00F41023" w:rsidRDefault="006C719C" w:rsidP="000312C7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518" w:type="dxa"/>
            <w:vAlign w:val="center"/>
          </w:tcPr>
          <w:p w:rsidR="006C719C" w:rsidRPr="00F41023" w:rsidRDefault="006C719C" w:rsidP="000312C7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18" w:type="dxa"/>
            <w:vAlign w:val="center"/>
          </w:tcPr>
          <w:p w:rsidR="006C719C" w:rsidRPr="00F41023" w:rsidRDefault="006C719C" w:rsidP="000312C7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6C719C" w:rsidTr="00723DC9">
        <w:trPr>
          <w:jc w:val="center"/>
        </w:trPr>
        <w:tc>
          <w:tcPr>
            <w:tcW w:w="2942" w:type="dxa"/>
            <w:vAlign w:val="center"/>
          </w:tcPr>
          <w:p w:rsidR="006C719C" w:rsidRPr="006C719C" w:rsidRDefault="006C719C" w:rsidP="000312C7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3518" w:type="dxa"/>
            <w:vAlign w:val="center"/>
          </w:tcPr>
          <w:p w:rsidR="006C719C" w:rsidRPr="006C719C" w:rsidRDefault="006C719C" w:rsidP="000312C7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3518" w:type="dxa"/>
            <w:vAlign w:val="center"/>
          </w:tcPr>
          <w:p w:rsidR="006C719C" w:rsidRPr="006C719C" w:rsidRDefault="006C719C" w:rsidP="000312C7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3518" w:type="dxa"/>
            <w:vAlign w:val="center"/>
          </w:tcPr>
          <w:p w:rsidR="006C719C" w:rsidRPr="006C719C" w:rsidRDefault="006C719C" w:rsidP="000312C7">
            <w:pPr>
              <w:spacing w:line="240" w:lineRule="atLeast"/>
              <w:jc w:val="center"/>
            </w:pPr>
            <w:r>
              <w:t>7</w:t>
            </w:r>
          </w:p>
        </w:tc>
      </w:tr>
    </w:tbl>
    <w:p w:rsidR="006C719C" w:rsidRPr="00644190" w:rsidRDefault="006C719C" w:rsidP="006C719C">
      <w:pPr>
        <w:keepNext/>
        <w:autoSpaceDE w:val="0"/>
        <w:autoSpaceDN w:val="0"/>
        <w:adjustRightInd w:val="0"/>
        <w:spacing w:before="240" w:after="240" w:line="264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4"/>
        <w:gridCol w:w="1667"/>
        <w:gridCol w:w="606"/>
        <w:gridCol w:w="1242"/>
        <w:gridCol w:w="2135"/>
        <w:gridCol w:w="1349"/>
        <w:gridCol w:w="1818"/>
        <w:gridCol w:w="1182"/>
        <w:gridCol w:w="1818"/>
        <w:gridCol w:w="1273"/>
      </w:tblGrid>
      <w:tr w:rsidR="006C719C">
        <w:trPr>
          <w:tblCellSpacing w:w="0" w:type="dxa"/>
        </w:trPr>
        <w:tc>
          <w:tcPr>
            <w:tcW w:w="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№</w:t>
            </w:r>
            <w:r w:rsidRPr="0064419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441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</w:rPr>
              <w:t>/</w:t>
            </w:r>
            <w:proofErr w:type="spellStart"/>
            <w:r w:rsidRPr="006441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 xml:space="preserve">Элементы </w:t>
            </w:r>
            <w:r w:rsidRPr="00644190">
              <w:rPr>
                <w:rFonts w:ascii="Times New Roman" w:hAnsi="Times New Roman" w:cs="Times New Roman"/>
              </w:rPr>
              <w:br/>
              <w:t xml:space="preserve">минимального </w:t>
            </w:r>
            <w:r w:rsidRPr="00644190">
              <w:rPr>
                <w:rFonts w:ascii="Times New Roman" w:hAnsi="Times New Roman" w:cs="Times New Roman"/>
              </w:rPr>
              <w:br/>
              <w:t xml:space="preserve">содержания </w:t>
            </w:r>
            <w:r w:rsidRPr="00644190">
              <w:rPr>
                <w:rFonts w:ascii="Times New Roman" w:hAnsi="Times New Roman" w:cs="Times New Roman"/>
              </w:rPr>
              <w:br/>
              <w:t>образования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 xml:space="preserve">Элементы </w:t>
            </w:r>
            <w:r w:rsidRPr="00644190">
              <w:rPr>
                <w:rFonts w:ascii="Times New Roman" w:hAnsi="Times New Roman" w:cs="Times New Roman"/>
              </w:rPr>
              <w:br/>
              <w:t>дополнительного содержания образования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Требования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 xml:space="preserve">к уровню </w:t>
            </w:r>
            <w:r w:rsidRPr="00644190">
              <w:rPr>
                <w:rFonts w:ascii="Times New Roman" w:hAnsi="Times New Roman" w:cs="Times New Roman"/>
              </w:rPr>
              <w:br/>
              <w:t>подготовки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Вид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Домашнее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Дата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35"/>
        <w:gridCol w:w="1349"/>
        <w:gridCol w:w="1818"/>
        <w:gridCol w:w="1182"/>
        <w:gridCol w:w="1818"/>
        <w:gridCol w:w="636"/>
        <w:gridCol w:w="636"/>
      </w:tblGrid>
      <w:tr w:rsidR="006C719C">
        <w:trPr>
          <w:tblCellSpacing w:w="0" w:type="dxa"/>
        </w:trPr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Факт</w:t>
            </w: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35"/>
        <w:gridCol w:w="1349"/>
        <w:gridCol w:w="1818"/>
        <w:gridCol w:w="1182"/>
        <w:gridCol w:w="1818"/>
        <w:gridCol w:w="636"/>
        <w:gridCol w:w="63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35"/>
        <w:gridCol w:w="1349"/>
        <w:gridCol w:w="1818"/>
        <w:gridCol w:w="1182"/>
        <w:gridCol w:w="1818"/>
        <w:gridCol w:w="636"/>
        <w:gridCol w:w="63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Научное познание </w:t>
            </w: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общества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Познание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окружающего мира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окружающего мира. Цель познания. Истина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ложь. Чувственное и рациональное познание.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познание, знание, сенсуализм, рационализм, интуиция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 познаваемости мира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что представляет собой процесс познания и в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 заключаются особенности чувственного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рационального познания, объяснять понимание «истины» в современной науке и ее отличие 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«лжи».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введение, §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723DC9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истинности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ложности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научных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знаний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Научное познание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его особенности. Научное знание. Проблема истинности и ложности научных знаний. Философское мышление. Основные формы и методы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философского постижения. Самопознание и его формы.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познание, знание, исследование, истина, ложь, дедукция, индукция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личности. Формирование образа «Я»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научное познание, приводить конкретные примеры использования научных методов при исследовании какого-либо объекта.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компоненты теоретического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научного исследования.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собственные исследования по вопросам, которые наиболее близки и понятны школьнику, используя знания об этапах научного исследования.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1–2.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723DC9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160961">
              <w:rPr>
                <w:rFonts w:ascii="Times New Roman" w:hAnsi="Times New Roman" w:cs="Times New Roman"/>
                <w:sz w:val="24"/>
                <w:szCs w:val="24"/>
              </w:rPr>
              <w:t>-28.09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воззрений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на общество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Учебная лекция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Основные взгляды мыслителей на общество в истории человечества: воззрения на общество и государство Платона и Аристотеля. Вклад английских, немецких, французских философов XVI–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XVII вв. в развитие обществознания,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идей А. Смита и Д.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Рикардо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экономики, вклад Н. Макиавелли в развитие политической мысли. Становление и развитие общественных наук.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термины: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политология,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, социология, правоведение, история, философия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взгляды отдельных ученых на сущность общества и особенности его развития.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историю возникновения наук об обществе, знать имена людей, внесших существенный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вклад в их становление, разъяснять сущность основных общественных наук. </w:t>
            </w: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2.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1–2.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5.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A52D7F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23DC9">
              <w:rPr>
                <w:rFonts w:ascii="Times New Roman" w:hAnsi="Times New Roman" w:cs="Times New Roman"/>
                <w:sz w:val="24"/>
                <w:szCs w:val="24"/>
              </w:rPr>
              <w:t>.09-12.10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6–7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общества и его отличительные особенности. Общество как высокоорганизованная форма совместной деятельности. Представление об обществе как сложной системе: элементы и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подсистемы.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термины: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общество, структура общества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общество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и в чем заключаются его отличительные признаки.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структуру общества.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§ 3.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уровень: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в. 1, 3, 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A52D7F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8–9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Сферы общественной жизни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Учебная лекция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Основные сферы общественной жизни: экономическая, политическая, духовная и социальная. Социальные институты. Общество как социальная иерархия. Социальное взаимодействие и общественные отношения.</w:t>
            </w: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сферы общественной жизни, уметь показывать взаимосвязь различных сфер общественной жизни, характеризовать отдельные социальные институты.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§ 3.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схема «Основные институты общества»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A52D7F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термины: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сферы общества, институты общества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Цивилизация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и общество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Цивилизация как интегральное понятие. Основные взгляды на сущность и происхождение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«цивилизация». Сходство и различие между культурой и цивилизацией. Основные этапы эволюции цивилизаций. Взгляд на цивилизацию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О. Шпенглера. Теория 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стадиального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развития. Теория локальных цивилизаций. Цивилизация как глобальная система ценностей.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природа. Противоречивость воздействия людей на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природную среду. Феномен «второй природы»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цивилизация, какие существуют концепции ее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основные факторы, определяющие сущность цивилизации, разъяснять основные этапы эволюции цивилизаций, сопоставляя их с кон-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кретными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фактами из истории. </w:t>
            </w: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4, подготовка к тесту.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уровень: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1–3, 5.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практикум, в. 1.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A52D7F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rHeight w:val="1215"/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цивилизация, культура, менталитет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12–13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формационного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истории общества.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развития. 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Формационный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цивилизационный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подходы: достоинства и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недостатки. Изучение древних цивилизаций в науке. Цивилизации Средневековья и их особенности. Цивилизация и общество: некоторые аспекты взаимоотношений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Эволюция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и революция как формы социального изменения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познания общества, </w:t>
            </w: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особенности формационного и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цивилизационн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в изучении истории, характеризовать цивилизации с точки зрения развития общества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на семинаре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подготовка к тесту.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проблемный вопрос «Влияют ли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цивилизации друг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на друга?»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A52D7F" w:rsidP="00A52D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Повторительно-обобщаю-щий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Материал раздела «Научное познание общества», основные понятия и термины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«Научное познание общества», основные понятия и термины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A52D7F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15–16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общества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общество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понимание общества и характерные черты его развития. Три стадии в истории человеческого общества.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Доиндустриальное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(аграрное) общество. Индустриальное общество. Постиндустриальн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ое общество. Хронологические рамки зарождения современного общества, его отличительные черты.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термины: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доиндустриальное</w:t>
            </w:r>
            <w:proofErr w:type="spellEnd"/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(аграрное), индустриальное, </w:t>
            </w: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постиндустриаль-ное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особенности современного общества.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конкретных исторических фактов объяснять сущность индустриального и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постиндустриального обществ.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сообщения СМИ о различных событиях в мире с точки зрения выявления особенностей современного общества. </w:t>
            </w: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на конференции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5.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1–3.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4, практикум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5F18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Факторы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изменения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современного общества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Урбанизация и индустриализация как факторы изменения современного общества.</w:t>
            </w: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урбанизация, индустриализация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факторы изменения современного общества, </w:t>
            </w: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характеризовать урбанизацию, индустриализацию, научно-техническую революцию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5.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эссе «Сходства и различия урбанизации и индустриализации»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Учебная лекция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к пониманию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модернизации. Органичная и неорганичная модернизация. Современные оценки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модернизационных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процессов. Сущность теории модернизации, понятие социального прогресса как стержня процесса модернизации.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модернизации в России.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разъяснять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сущность понятия «модернизация» с точки зрения современной науки.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на основе конкретных исторических примеров особенности модернизации в России.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6.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Репродуктив-ный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уровень: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в. 1, 4, 5.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сообщение на тему «Модернизация – добро или зло?»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68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Роль технического прогресса в модернизации общества.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термины: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модернизация: органичная и неорганичная, прогресс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20–21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Глобализация человеческого общества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урок-диспут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и факторы, влияющие на этот процесс. Постиндустриальное общество как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мировое сообщество. Наднациональные органы управления и союзы.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Прогресс глобального разделения труда. Прогресс приобщения к единому культурному опыту. Международная миграция. Роль телевидения, СМИ и информационных технологий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Движение антиглобалистов. Компьютерная революция.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и гуманитарные аспекты глобальных проблем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глобализация общества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какие факторы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способствуют этому процессу; </w:t>
            </w: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влияние телевидения и других СМИ на формирование общественного мнения.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разъяснять сущность «наднациональных единиц» различного масштаба,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7.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1–5.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Конструктивны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уровень: практикум, в. 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68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в жизни современного общества.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термины: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глобализация, миграция, СМИ, информационные технологии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показывая их роль в развитии современного общества.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22–23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Мировая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система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мировой системе и мировом сообществе. Мировая система и ее составляющие. Страны «ядра»,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полупериферии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» и «периферии», их характеристика. Мировое разделение труда. Геополитическая перестройка мира. Характерные тенденции нового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термины: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мировая система, страны «ядра», «периферия»,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Однополярный,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двухполярный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и многополярный мир.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особенности и сравнительная характеристика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что представляет собой мировая 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и из 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частей она состоит.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отличительные черты стран «ядер», «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полупериферии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» и «периферии», объяснять роль России в мировой системе обществ.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§ 8.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уровень: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в. 1, 3, 5.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Конструктивны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7.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 (работа по группам)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полупериферия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», международное пространство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24–25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проблемы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тенденции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современного общества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доиндустриального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, индустриального и постиндустриального обществ: общие и отличительные черты. Россия как феномен современного общества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сравнительную характеристику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доиндустриального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, индустриального и постиндустриального обществ, их общие и отличительные черты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на семинаре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подготовка к тесту.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реферат «Глобальные проблемы мира и пути их разрешения»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Материал раздела «Развитие общества», основные понятия и термины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«Развитие общества», основные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27–28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Рыночная экономика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Рыночное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Учебная лекция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Рыночное общество. Основные противоречия и закономерности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Рыночные структуры. Совершенная и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несо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, что представляет собой рыночное общество.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§ 9.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уровень: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экономики. Ресурсы, их ограниченность.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Конкуренция. Рынки сырья и материалов, товаров и услуг, капиталов, труда, их специфика. Особенности экономики современной России.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рынок, ресурсы, конкуренция, товары и услуги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вершенная конкуренция. Поли-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тика защиты конкуренции и антимонопольное законодательство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основные черты рыночной экономики и их влияние на развитие человечества, объяснять закономерности развития рыночной экономики.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1–3, 7.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6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мини-со-чинение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те-му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«Деньги не только благо,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но и огромная беда для человечества»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капитализма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капитализма. Торговля. Товарно-денежные отношения. Современный капитализм и его черты. Рыночная и смешанная экономика.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обмен, торговля, торговый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институт торговли, показывать его роль в историческом контексте эволюции различных обществ.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формирования 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капиталистических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10.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1–3, 5, 8.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4.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тализм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смешанная экономика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отношений в странах мира.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основные черты развития экономических отношений в России.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формы капитализма, проявляющиеся в различных государствах.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30–31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трудом и капиталом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урок-диспут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трудовой деятельности людей в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доиндустриальном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и индустриальном обществе. Взаимоотношения труда и капитала. Квалификация и профессионализм работника. Рынок труда. Безработица.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занятости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 «капитализм», разъяснять сущность разделения труда.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понятия профессионализма, квалификации работника, опираясь 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11.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1–3.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05.12-09.12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термины: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капитализм, специализация, квалификация, профессионализм, рынок труда, безработица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научные параметры.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взаимоотношений между трудом и капиталом.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экономика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современной России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противоречия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 рыночного общества. Эволюция капитализма в России.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Профессионалы и профессионализм на современном рынке труда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 противоречия в развитии рыночного общества,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эволюцию капитализма в России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подготовка к тесту, практикум, в. 2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(§ 11)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Материал раздела «Рыночная экономика», основные понятия и термины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«Рыночная экономика», основные понятия и термины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34–35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Сфера </w:t>
            </w:r>
            <w:proofErr w:type="spellStart"/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про-извод-ства</w:t>
            </w:r>
            <w:proofErr w:type="spellEnd"/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на рынке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Учебная лекция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его характерные черты. Факторы производства. Факторные доходы. Предприятие. Закон спроса и предложения, его роль в рыночной экономике. Экономический рост и развитие. Экономические циклы.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валовой национальный продукт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(ВНП), валовой внутренний продукт (ВВП),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предприятие, фирма, отрасль, спрос, предложение, цена, маркетинг </w:t>
            </w:r>
            <w:proofErr w:type="gram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Экономические, бухгалтерские издержки и прибыль. Маркетинг и его роль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рынка. Менеджмент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и его основные принципы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производство и что составляет его основу, характеризовать основные отрасли производства страны, разъяснять особенности хозяйственных субъектов – предприятий и их роль в экономике страны, объяснять особенности действия закона спроса и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в условиях рыночных отношений, характеризовать модели поведения производителя на рынке.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12.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1–3, 5.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4.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E904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Цена, спрос, предложение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Спрос и предложение, их взаимосвязь. Цена. Альтернативная продукция. Эластичность. Определение уровня спроса, предложения, цены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взаимосвязаны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спрос, предложение и цена.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уровень спроса, предложения, цену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12.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практические задачи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5F18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37–38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и бизнес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как институт общества. Малый бизнес и его характеристика. Формы организации бизнеса.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термины: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предпринимательство, бизнес, малый бизнес,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товарищество, корпорация, акционерное общество, </w:t>
            </w: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акцио-неры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РФ в области бизнеса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, в чем заключается сущность предпринимательства как социального и экономического института общества.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организации малого бизнеса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его роль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 экономике страны, давать характеристику различным формам организации бизнеса, приводя конкретные примеры деятель-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 «Бизнес и я»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13.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1–3, 5, 6.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4, 7.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E904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E904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тех или иных  предприятий.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рыночной экономики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рыночной экономики и ее составляющие. Основные виды рынков. Биржа: история и современность. Виды бирж.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инфраструктура, биржа, рынок, дилеры, брокеры, маклеры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Фондовый рынок и его инструменты. Финансовый рынок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что включается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в понятие «инфраструктура», какова ее основа; </w:t>
            </w: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разные виды рынков, объяснять функционирование различных бирж, давать характеристику банкам и банковской деятельности.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14.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5, 6.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письменный ответ на вопрос практикума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E904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Банк и банковская деятельность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банка. История банковского дела. Структура банка. Функции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Акции, облигации, ценные бумаги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«банк», его структуру, основные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реферат на тему «Банк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банковская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5F1899" w:rsidP="00E9042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4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банка. Банковские инструменты. Кредитная деятельность банков. Виды кредитов. Ипотека.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банк, банковская деятельность, депозит, счет, вклад, кредит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характеризовать функции банка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деятельность»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41–42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 в экономике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Учебная лекция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Государство как экономический субъект общества. Налоговая система. Виды налогов. Функции налогов. Проблемы современного налогообложения. Государственный бюджет и его характеристика. Государственный долг.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</w:t>
            </w: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термины: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бюджет, налогообложение, налоги (прямые и </w:t>
            </w:r>
            <w:proofErr w:type="gram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денежной и бюджетной политики России. Особенности развития фондового рынка в России. Общественные блага. Внешние факторы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, в чем заключается деятельность государства как экономического субъекта.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какие существуют способы воздействия государства на экономику страны, характеризовать современную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систему налогообложения, объяснять сущность и принципы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15.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уровень: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в. 2, 3, 6.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5.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аргументированный ответ на вопрос 2 практикума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E90427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01.02-04.02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косвенные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), государственный долг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бюджета.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43–44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мательство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и бизнес в современной России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Характерные черты современного предпринимателя.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Проблемы банковской системы в России. Роль государства в экономике общества. Проблема коррупции, ее причины, последствия и пути преодоления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современного предпринимателя, характеризовать проблемы банковской системы в России.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дать оценку проблеме коррупции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Выступление на конференции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подготовка к тесту.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эссе на тему «Можно ли победить коррупцию?»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2C3777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08.02-11.02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Материал раздела «Сфера производства», основные понятия и термины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«Сфера производства», основные понятия и термины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DF4B88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Полит</w:t>
            </w: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ическая система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Политическая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власть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власти.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властных отношений. Основные типы власти и их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особенности властных отношений, анализировать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учащихся: § 16.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уровень: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в. 1, 2, 5.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DF4B88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об-щества</w:t>
            </w:r>
            <w:proofErr w:type="spellEnd"/>
            <w:proofErr w:type="gramEnd"/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Харизматическая власть, легитимная власть, традиционная власть.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власть, легитимация, легализация, харизматическая власть, легитимная власть, традиционная власть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государства с точки зрения определенного типа власти.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4, практикум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47–48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организация государства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власть. Государство как главный институт политической власти. Признаки государства. Функции государства. Теории возникновения государства.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</w:t>
            </w: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функции государства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что представляет собой государство как институт политической системы общества; </w:t>
            </w: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признаки государства,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особенности территориального устройства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17.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1–3.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5.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DF4B88" w:rsidP="00DF4B8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22.02-25.02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на конкретных примерах.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49–50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госу-дарственного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 государств. Формы государственного устройства. Унитарное государство, федерация, конфедерация, их сущность и отличительные черты. Форма правления. Монархия, ее сущность и особенности.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и ограниченная монархия. Республика: президентская, парламентская и смешанная.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государство, унитарное государство, федерация, конфедерация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, что такое форма государственного устройства, формы правления, их особенности.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государство с точки зрения его государственного устройства и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формы правления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17.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схемы «Форма государственного устройства», «Форма правления».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эссе «Возможно ли восстановление монархии в России?»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DF4B88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29.02-03.03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Местное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самоуправление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Понятие местного самоуправления. Сущность местного самоуправления. Исторические и культурные варианты самоуправления. Круг прав местного самоуправления, состав и структура руководящих органов. Функции местного самоуправления в демократическом обществе.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местное самоуправление, земство, территориальная община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сущность местного самоуправления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его роль в </w:t>
            </w: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об-ществе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особенности истории земства и земского движения в России, </w:t>
            </w: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функции местного самоуправления.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 проектных группах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18.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4–7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DF4B88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52–53</w:t>
            </w:r>
          </w:p>
        </w:tc>
        <w:tc>
          <w:tcPr>
            <w:tcW w:w="8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Модели политической системы современного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политической власти. Политика как общественное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явление.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система, ее структура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сущность.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Политический экстремизм и его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сущность политической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политики, политической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на семинаре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подготовка к тесту.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уровень: составить обращение в органы мест-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DF4B88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10.03-14.03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Основные модели политических систем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(работа </w:t>
            </w:r>
            <w:proofErr w:type="gramEnd"/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 группам)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раздела «Политическая система общества», основные понятия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и термины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«Политическая система общества», основные понятия и термины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DF4B88" w:rsidP="00236B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55–56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Политическая жизнь </w:t>
            </w:r>
            <w:proofErr w:type="spellStart"/>
            <w:proofErr w:type="gramStart"/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об-щества</w:t>
            </w:r>
            <w:proofErr w:type="spellEnd"/>
            <w:proofErr w:type="gramEnd"/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политической жизни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Учебная лекция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общества,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ее характеристика. Политический режим. Типология политических режимов. Сущность демократии, ее основные ценности и признаки. Отличительные черты выборов в демократическом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обществе. Политические цели и средства их достижения.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права человека и гражданина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политическая жизнь общества, </w:t>
            </w: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политических режимов государств, определять сущность гражданства и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его юридические и политические основы.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19.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3–6.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2.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236BA6" w:rsidP="00236BA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термины: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политический режим, авторитарный режим, тоталитарный режим, демократический режим, демократия, гражданство, натурализация</w:t>
            </w:r>
            <w:proofErr w:type="gram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57–58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Формы управления политической жизнью и механизмы участия граждан в этом управлении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право и его сущность. Референдум. Выборы. Избирательная кампания. Политическая партия: понятие, признаки, функции. Многопартийность.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</w:t>
            </w: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избирательное право, референдум, выборы, политическая партия, политическая программа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, что понимается под избирательным правом гражданина.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какие существуют формы участия граждан в политической жизни страны, давать характеристику политическим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партиям и определять сущность их функций.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документом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20.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1, 3, 4, 7.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подготовка проектов «Рекламная кампания к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выборам» (работа по группам)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027E74" w:rsidP="002B231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B2312">
              <w:rPr>
                <w:rFonts w:ascii="Times New Roman" w:hAnsi="Times New Roman" w:cs="Times New Roman"/>
                <w:sz w:val="24"/>
                <w:szCs w:val="24"/>
              </w:rPr>
              <w:t>4.04-11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разъяснять сущность политической программы партий.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философия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Политическая философия как система взглядов на устройство общества. Политическая идеология. Влияние СМИ на позиции избирателя во время предвыборных кампаний.</w:t>
            </w: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и термины: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политическая философия, идеология, коммунизм, либерализм, консерватизм, фашизм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информации, распространяемой по каналам СМИ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характеризовать и сравнивать основные типы политической философии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Защита проектов «Рекламная кампания к выборам»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сочинение-рассуждение на тему «Роль «четвертой власти» в обществе»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027E74" w:rsidP="002B23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политической жизни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группы как субъекты политической жизни страны.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идейно-политические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кто может выступать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в роли субъектов </w:t>
            </w: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политичес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21.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027E74" w:rsidP="002B23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и общественные движения. 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«Лобби», лоббирование.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и термины: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политические группы, движения, «лобби», группы давления, группы интересов, элита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течения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современности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кой жизни,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характеризовать различные модели поведения субъектов политической жизни, в том числе возможные варианты участия граждан в политике; объяснять деятельность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«лобби» и их роль в общественной жизни страны.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5, 6.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в. 1, практикум.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мини-сочинение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в. 4)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61–63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Я и политика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процесс. Основные формы участия граждан в политической жизни страны. Лидерство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в политике. Партийная борьба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за власть в российском обществе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политический процесс, </w:t>
            </w: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формы участия граждан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 политической жизни страны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рефераты на тему «Политические партии и движения в России»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24143C" w:rsidP="002B231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2B2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644190">
        <w:rPr>
          <w:rFonts w:ascii="Times New Roman" w:hAnsi="Times New Roman" w:cs="Times New Roman"/>
          <w:i/>
          <w:iCs/>
        </w:rPr>
        <w:t>Окончание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44190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политического процесса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Роль партий и движений в современной России. Основные партии и движения, их </w:t>
            </w: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програм-мные</w:t>
            </w:r>
            <w:proofErr w:type="spellEnd"/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заявления. Особенности политического процесса в России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политического процесса в России.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партии и движения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Выступления на конференции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сообщения на тему «Деятельность правительственных и неправительственных организаций в РФ»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2B2312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Правительственные и неправительственные организации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правительственных и неправительственных организаций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на территории РФ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 методы деятельности правительственных и неправительственных организаций на территории РФ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Для всех учащихся: подготовка к тесту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2B2312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о-обобщающий урок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раздела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«Политическая жизнь общества», основные понятия и термины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 «Политическая жизнь общества», основные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учащихся: подготовка к итоговой контрольной работе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2B2312" w:rsidP="0064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6C719C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67–68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занятия</w:t>
            </w:r>
          </w:p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Материал курса «Обществознание. 10 класс», основные понятия и термины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курса «Обществознание. 10 класс», основные понятия и термины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441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2B2312" w:rsidP="0064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15.05-26.05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0" w:rsidRPr="00644190" w:rsidRDefault="00644190" w:rsidP="006441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190" w:rsidRPr="00644190" w:rsidRDefault="00644190" w:rsidP="00644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644190" w:rsidRPr="00644190" w:rsidSect="006C719C">
      <w:pgSz w:w="15840" w:h="12240" w:orient="landscape"/>
      <w:pgMar w:top="568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190"/>
    <w:rsid w:val="00027E74"/>
    <w:rsid w:val="00160961"/>
    <w:rsid w:val="00236BA6"/>
    <w:rsid w:val="0024143C"/>
    <w:rsid w:val="002946CD"/>
    <w:rsid w:val="002B2312"/>
    <w:rsid w:val="002C3777"/>
    <w:rsid w:val="00514325"/>
    <w:rsid w:val="005F1899"/>
    <w:rsid w:val="00644190"/>
    <w:rsid w:val="006C719C"/>
    <w:rsid w:val="00723DC9"/>
    <w:rsid w:val="008F0780"/>
    <w:rsid w:val="009E1638"/>
    <w:rsid w:val="00A52D7F"/>
    <w:rsid w:val="00CE42C6"/>
    <w:rsid w:val="00DF4B88"/>
    <w:rsid w:val="00E90427"/>
    <w:rsid w:val="00FD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4328</Words>
  <Characters>24671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Директор</cp:lastModifiedBy>
  <cp:revision>14</cp:revision>
  <dcterms:created xsi:type="dcterms:W3CDTF">2011-10-11T13:31:00Z</dcterms:created>
  <dcterms:modified xsi:type="dcterms:W3CDTF">2011-10-19T20:43:00Z</dcterms:modified>
</cp:coreProperties>
</file>